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CD" w:rsidRPr="00C641B7" w:rsidRDefault="00E95ECD" w:rsidP="00E95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1B7">
        <w:rPr>
          <w:rFonts w:ascii="Times New Roman" w:hAnsi="Times New Roman" w:cs="Times New Roman"/>
          <w:b/>
          <w:sz w:val="28"/>
          <w:szCs w:val="28"/>
        </w:rPr>
        <w:t xml:space="preserve">Перечень основных программных мероприятий </w:t>
      </w:r>
    </w:p>
    <w:p w:rsidR="00E95ECD" w:rsidRDefault="00E95ECD" w:rsidP="00E95ECD">
      <w:pPr>
        <w:jc w:val="center"/>
        <w:rPr>
          <w:b/>
          <w:color w:val="FF0000"/>
          <w:sz w:val="28"/>
          <w:szCs w:val="28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747"/>
        <w:gridCol w:w="1846"/>
        <w:gridCol w:w="2260"/>
        <w:gridCol w:w="1685"/>
        <w:gridCol w:w="2826"/>
        <w:gridCol w:w="2115"/>
      </w:tblGrid>
      <w:tr w:rsidR="00C641B7" w:rsidRPr="00C704E8" w:rsidTr="00160A6E">
        <w:trPr>
          <w:trHeight w:val="730"/>
          <w:tblHeader/>
        </w:trPr>
        <w:tc>
          <w:tcPr>
            <w:tcW w:w="4747" w:type="dxa"/>
            <w:vMerge w:val="restart"/>
            <w:shd w:val="clear" w:color="000000" w:fill="FFFFFF"/>
            <w:vAlign w:val="center"/>
            <w:hideMark/>
          </w:tcPr>
          <w:p w:rsidR="00E95ECD" w:rsidRPr="00E95ECD" w:rsidRDefault="00E95ECD" w:rsidP="00C718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5ECD">
              <w:rPr>
                <w:rFonts w:ascii="Times New Roman" w:hAnsi="Times New Roman" w:cs="Times New Roman"/>
                <w:szCs w:val="24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shd w:val="clear" w:color="000000" w:fill="FFFFFF"/>
            <w:vAlign w:val="center"/>
            <w:hideMark/>
          </w:tcPr>
          <w:p w:rsidR="00E95ECD" w:rsidRPr="00E95ECD" w:rsidRDefault="00E95ECD" w:rsidP="00C718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5ECD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2260" w:type="dxa"/>
            <w:vMerge w:val="restart"/>
            <w:shd w:val="clear" w:color="000000" w:fill="FFFFFF"/>
            <w:vAlign w:val="center"/>
          </w:tcPr>
          <w:p w:rsidR="00E95ECD" w:rsidRPr="00E95ECD" w:rsidRDefault="00E95ECD" w:rsidP="00C718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5ECD">
              <w:rPr>
                <w:rFonts w:ascii="Times New Roman" w:hAnsi="Times New Roman" w:cs="Times New Roman"/>
                <w:szCs w:val="24"/>
              </w:rPr>
              <w:t>ГП программа, в рамках которой реализуется мероприятие</w:t>
            </w:r>
          </w:p>
        </w:tc>
        <w:tc>
          <w:tcPr>
            <w:tcW w:w="1685" w:type="dxa"/>
            <w:vMerge w:val="restart"/>
            <w:shd w:val="clear" w:color="000000" w:fill="FFFFFF"/>
            <w:vAlign w:val="center"/>
            <w:hideMark/>
          </w:tcPr>
          <w:p w:rsidR="00E95ECD" w:rsidRPr="00E95ECD" w:rsidRDefault="00E95ECD" w:rsidP="00C718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5ECD">
              <w:rPr>
                <w:rFonts w:ascii="Times New Roman" w:hAnsi="Times New Roman" w:cs="Times New Roman"/>
                <w:szCs w:val="24"/>
              </w:rPr>
              <w:t>Срок выполнения</w:t>
            </w:r>
          </w:p>
        </w:tc>
        <w:tc>
          <w:tcPr>
            <w:tcW w:w="2826" w:type="dxa"/>
            <w:vMerge w:val="restart"/>
            <w:shd w:val="clear" w:color="000000" w:fill="FFFFFF"/>
            <w:vAlign w:val="center"/>
            <w:hideMark/>
          </w:tcPr>
          <w:p w:rsidR="00E95ECD" w:rsidRPr="00E95ECD" w:rsidRDefault="00E95ECD" w:rsidP="00C718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5ECD">
              <w:rPr>
                <w:rFonts w:ascii="Times New Roman" w:hAnsi="Times New Roman" w:cs="Times New Roman"/>
                <w:szCs w:val="24"/>
              </w:rPr>
              <w:t>Ожидаемый непосредственный результат</w:t>
            </w:r>
          </w:p>
        </w:tc>
        <w:tc>
          <w:tcPr>
            <w:tcW w:w="2115" w:type="dxa"/>
            <w:vMerge w:val="restart"/>
            <w:shd w:val="clear" w:color="000000" w:fill="FFFFFF"/>
            <w:vAlign w:val="center"/>
          </w:tcPr>
          <w:p w:rsidR="00E95ECD" w:rsidRPr="00E95ECD" w:rsidRDefault="00E95ECD" w:rsidP="00C718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95ECD">
              <w:rPr>
                <w:rFonts w:ascii="Times New Roman" w:hAnsi="Times New Roman" w:cs="Times New Roman"/>
                <w:szCs w:val="24"/>
              </w:rPr>
              <w:t>Взаимосвязь с целевыми показателями  (индикаторами)</w:t>
            </w:r>
          </w:p>
        </w:tc>
      </w:tr>
      <w:tr w:rsidR="00160A6E" w:rsidRPr="00C704E8" w:rsidTr="00160A6E">
        <w:trPr>
          <w:trHeight w:val="510"/>
          <w:tblHeader/>
        </w:trPr>
        <w:tc>
          <w:tcPr>
            <w:tcW w:w="4747" w:type="dxa"/>
            <w:vMerge/>
            <w:vAlign w:val="center"/>
            <w:hideMark/>
          </w:tcPr>
          <w:p w:rsidR="00E95ECD" w:rsidRPr="00C704E8" w:rsidRDefault="00E95ECD" w:rsidP="00C71889"/>
        </w:tc>
        <w:tc>
          <w:tcPr>
            <w:tcW w:w="1846" w:type="dxa"/>
            <w:vMerge/>
            <w:vAlign w:val="center"/>
            <w:hideMark/>
          </w:tcPr>
          <w:p w:rsidR="00E95ECD" w:rsidRPr="00C704E8" w:rsidRDefault="00E95ECD" w:rsidP="00C71889"/>
        </w:tc>
        <w:tc>
          <w:tcPr>
            <w:tcW w:w="2260" w:type="dxa"/>
            <w:vMerge/>
            <w:vAlign w:val="center"/>
          </w:tcPr>
          <w:p w:rsidR="00E95ECD" w:rsidRPr="00C704E8" w:rsidRDefault="00E95ECD" w:rsidP="00C71889"/>
        </w:tc>
        <w:tc>
          <w:tcPr>
            <w:tcW w:w="1685" w:type="dxa"/>
            <w:vMerge/>
            <w:vAlign w:val="center"/>
            <w:hideMark/>
          </w:tcPr>
          <w:p w:rsidR="00E95ECD" w:rsidRPr="00C704E8" w:rsidRDefault="00E95ECD" w:rsidP="00C71889"/>
        </w:tc>
        <w:tc>
          <w:tcPr>
            <w:tcW w:w="2826" w:type="dxa"/>
            <w:vMerge/>
            <w:vAlign w:val="center"/>
            <w:hideMark/>
          </w:tcPr>
          <w:p w:rsidR="00E95ECD" w:rsidRPr="00C704E8" w:rsidRDefault="00E95ECD" w:rsidP="00C71889"/>
        </w:tc>
        <w:tc>
          <w:tcPr>
            <w:tcW w:w="2115" w:type="dxa"/>
            <w:vMerge/>
            <w:vAlign w:val="center"/>
          </w:tcPr>
          <w:p w:rsidR="00E95ECD" w:rsidRPr="00C704E8" w:rsidRDefault="00E95ECD" w:rsidP="00C71889"/>
        </w:tc>
      </w:tr>
      <w:tr w:rsidR="006F58A5" w:rsidRPr="00C704E8" w:rsidTr="00C71889">
        <w:trPr>
          <w:trHeight w:val="280"/>
        </w:trPr>
        <w:tc>
          <w:tcPr>
            <w:tcW w:w="15479" w:type="dxa"/>
            <w:gridSpan w:val="6"/>
            <w:shd w:val="clear" w:color="000000" w:fill="FFFFFF"/>
            <w:hideMark/>
          </w:tcPr>
          <w:p w:rsidR="006F58A5" w:rsidRPr="009F24DC" w:rsidRDefault="006F58A5" w:rsidP="00C71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4DC">
              <w:rPr>
                <w:rFonts w:ascii="Times New Roman" w:hAnsi="Times New Roman" w:cs="Times New Roman"/>
                <w:b/>
                <w:sz w:val="28"/>
                <w:szCs w:val="28"/>
              </w:rPr>
              <w:t>Устойчивое и динамичное повышение качества жизни населения Удмуртской Республики. Сохранение высокого ткачества и конкурентоспособности человеческого капитала</w:t>
            </w:r>
          </w:p>
        </w:tc>
      </w:tr>
      <w:tr w:rsidR="00E95ECD" w:rsidRPr="00C704E8" w:rsidTr="00C71889">
        <w:trPr>
          <w:trHeight w:val="280"/>
        </w:trPr>
        <w:tc>
          <w:tcPr>
            <w:tcW w:w="15479" w:type="dxa"/>
            <w:gridSpan w:val="6"/>
            <w:shd w:val="clear" w:color="000000" w:fill="FFFFFF"/>
            <w:hideMark/>
          </w:tcPr>
          <w:p w:rsidR="00E95ECD" w:rsidRPr="009F24DC" w:rsidRDefault="00E95ECD" w:rsidP="00C71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социальной сферы. Повышение качества и доступности услуг социальной сферы </w:t>
            </w:r>
          </w:p>
          <w:p w:rsidR="00A45476" w:rsidRPr="00C641B7" w:rsidRDefault="00A45476" w:rsidP="00C71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641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Развитие культуры</w:t>
            </w:r>
          </w:p>
        </w:tc>
      </w:tr>
      <w:tr w:rsidR="009F24DC" w:rsidRPr="00C704E8" w:rsidTr="00C71889">
        <w:trPr>
          <w:trHeight w:val="280"/>
        </w:trPr>
        <w:tc>
          <w:tcPr>
            <w:tcW w:w="15479" w:type="dxa"/>
            <w:gridSpan w:val="6"/>
            <w:shd w:val="clear" w:color="000000" w:fill="FFFFFF"/>
            <w:hideMark/>
          </w:tcPr>
          <w:p w:rsidR="009F24DC" w:rsidRPr="009F24DC" w:rsidRDefault="009F24DC" w:rsidP="00C75C8A">
            <w:pPr>
              <w:ind w:left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F24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 федерального и регионального значения на территории Удмуртской Республики</w:t>
            </w:r>
          </w:p>
        </w:tc>
      </w:tr>
      <w:tr w:rsidR="00C641B7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F24DC" w:rsidRPr="00D663D8" w:rsidRDefault="009F24DC" w:rsidP="00A6532A">
            <w:pPr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63D8">
              <w:rPr>
                <w:rFonts w:ascii="Times New Roman" w:eastAsia="Times New Roman" w:hAnsi="Times New Roman" w:cs="Times New Roman"/>
                <w:sz w:val="24"/>
                <w:szCs w:val="20"/>
              </w:rPr>
              <w:t>Государственная охрана объектов культурного наследия  (памятников истории и культуры) народов Российской Федерации</w:t>
            </w:r>
            <w:r w:rsidR="00232267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Pr="00D663D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в том числе осуществление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846" w:type="dxa"/>
            <w:shd w:val="clear" w:color="000000" w:fill="FFFFFF"/>
            <w:hideMark/>
          </w:tcPr>
          <w:p w:rsidR="009F24DC" w:rsidRPr="00DB5DDE" w:rsidRDefault="009F24DC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F24DC" w:rsidRDefault="009F24DC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Государственная программа </w:t>
            </w:r>
            <w:r w:rsidR="00232267"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«Культура Удмуртии</w:t>
            </w:r>
          </w:p>
          <w:p w:rsidR="00CA7373" w:rsidRPr="00DB5DDE" w:rsidRDefault="00CA7373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на 2013 – 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F24DC" w:rsidRPr="00DB5DDE" w:rsidRDefault="009F24DC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2015-2020 гг</w:t>
            </w:r>
            <w:r w:rsidR="008C328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826" w:type="dxa"/>
            <w:shd w:val="clear" w:color="000000" w:fill="FFFFFF"/>
            <w:hideMark/>
          </w:tcPr>
          <w:p w:rsidR="009F24DC" w:rsidRPr="00232267" w:rsidRDefault="009F24DC" w:rsidP="00A6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32267">
              <w:rPr>
                <w:rFonts w:ascii="Times New Roman" w:eastAsia="Times New Roman" w:hAnsi="Times New Roman" w:cs="Times New Roman"/>
                <w:sz w:val="24"/>
                <w:szCs w:val="20"/>
              </w:rPr>
              <w:t>Увеличение доли  объектов культурного наследия федерального и регионального значения, в отношении которых проводились мероприятия государственного контроля (надзора), в общем количестве объектов культурного наследия федерального и  регионального значения до 38 %</w:t>
            </w:r>
          </w:p>
        </w:tc>
        <w:tc>
          <w:tcPr>
            <w:tcW w:w="2115" w:type="dxa"/>
            <w:shd w:val="clear" w:color="000000" w:fill="FFFFFF"/>
          </w:tcPr>
          <w:p w:rsidR="009F24DC" w:rsidRPr="00232267" w:rsidRDefault="00232267" w:rsidP="0023226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32267">
              <w:rPr>
                <w:rFonts w:ascii="Times New Roman" w:hAnsi="Times New Roman" w:cs="Times New Roman"/>
                <w:sz w:val="24"/>
                <w:szCs w:val="24"/>
              </w:rPr>
              <w:t>08-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267">
              <w:rPr>
                <w:rFonts w:ascii="Times New Roman" w:hAnsi="Times New Roman" w:cs="Times New Roman"/>
                <w:sz w:val="24"/>
                <w:szCs w:val="24"/>
              </w:rPr>
              <w:t>05-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32267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232267" w:rsidRPr="00DB5DDE" w:rsidRDefault="00232267" w:rsidP="00A6532A">
            <w:pPr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63D8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6" w:type="dxa"/>
            <w:shd w:val="clear" w:color="000000" w:fill="FFFFFF"/>
            <w:hideMark/>
          </w:tcPr>
          <w:p w:rsidR="00232267" w:rsidRPr="00DB5DDE" w:rsidRDefault="00232267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232267" w:rsidRDefault="00232267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63D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663D8">
              <w:rPr>
                <w:rFonts w:ascii="Times New Roman" w:eastAsia="Times New Roman" w:hAnsi="Times New Roman" w:cs="Times New Roman"/>
                <w:sz w:val="24"/>
                <w:szCs w:val="20"/>
              </w:rPr>
              <w:t>«Культура Удмуртии</w:t>
            </w:r>
          </w:p>
          <w:p w:rsidR="00B829A6" w:rsidRPr="00DB5DDE" w:rsidRDefault="00B829A6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на 2013 – 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232267" w:rsidRPr="00DB5DDE" w:rsidRDefault="00232267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2015-2020 гг.</w:t>
            </w:r>
          </w:p>
        </w:tc>
        <w:tc>
          <w:tcPr>
            <w:tcW w:w="2826" w:type="dxa"/>
            <w:shd w:val="clear" w:color="000000" w:fill="FFFFFF"/>
            <w:hideMark/>
          </w:tcPr>
          <w:p w:rsidR="00232267" w:rsidRPr="00232267" w:rsidRDefault="00232267" w:rsidP="00A65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32267">
              <w:rPr>
                <w:rFonts w:ascii="Times New Roman" w:eastAsia="Times New Roman" w:hAnsi="Times New Roman" w:cs="Times New Roman"/>
                <w:sz w:val="24"/>
                <w:szCs w:val="20"/>
              </w:rPr>
              <w:t>Увеличение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значения, до 36,7 %</w:t>
            </w:r>
          </w:p>
        </w:tc>
        <w:tc>
          <w:tcPr>
            <w:tcW w:w="2115" w:type="dxa"/>
            <w:shd w:val="clear" w:color="000000" w:fill="FFFFFF"/>
          </w:tcPr>
          <w:p w:rsidR="00232267" w:rsidRPr="00FC58C2" w:rsidRDefault="00232267" w:rsidP="0023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2">
              <w:rPr>
                <w:rFonts w:ascii="Times New Roman" w:hAnsi="Times New Roman" w:cs="Times New Roman"/>
                <w:sz w:val="24"/>
                <w:szCs w:val="24"/>
              </w:rPr>
              <w:t>08-05-2</w:t>
            </w:r>
          </w:p>
          <w:p w:rsidR="00232267" w:rsidRPr="00FC58C2" w:rsidRDefault="00232267" w:rsidP="004C7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2">
              <w:rPr>
                <w:rFonts w:ascii="Times New Roman" w:hAnsi="Times New Roman" w:cs="Times New Roman"/>
                <w:sz w:val="24"/>
                <w:szCs w:val="24"/>
              </w:rPr>
              <w:t>08-05-</w:t>
            </w:r>
            <w:r w:rsidRPr="00FC5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2267" w:rsidRPr="00FC58C2" w:rsidRDefault="00232267" w:rsidP="0023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8C2">
              <w:rPr>
                <w:rFonts w:ascii="Times New Roman" w:hAnsi="Times New Roman" w:cs="Times New Roman"/>
                <w:sz w:val="24"/>
                <w:szCs w:val="24"/>
              </w:rPr>
              <w:t>08-05-</w:t>
            </w:r>
            <w:r w:rsidRPr="00FC5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2267" w:rsidRPr="00232267" w:rsidRDefault="00232267" w:rsidP="00232267">
            <w:pPr>
              <w:jc w:val="center"/>
              <w:rPr>
                <w:rFonts w:ascii="Times New Roman" w:hAnsi="Times New Roman" w:cs="Times New Roman"/>
              </w:rPr>
            </w:pPr>
            <w:r w:rsidRPr="00FC58C2">
              <w:rPr>
                <w:rFonts w:ascii="Times New Roman" w:hAnsi="Times New Roman" w:cs="Times New Roman"/>
                <w:sz w:val="24"/>
                <w:szCs w:val="24"/>
              </w:rPr>
              <w:t>08-05-5</w:t>
            </w:r>
          </w:p>
        </w:tc>
      </w:tr>
      <w:tr w:rsidR="00232267" w:rsidRPr="00C704E8" w:rsidTr="00FA4FD8">
        <w:trPr>
          <w:trHeight w:val="280"/>
        </w:trPr>
        <w:tc>
          <w:tcPr>
            <w:tcW w:w="15479" w:type="dxa"/>
            <w:gridSpan w:val="6"/>
            <w:shd w:val="clear" w:color="000000" w:fill="FFFFFF"/>
            <w:hideMark/>
          </w:tcPr>
          <w:p w:rsidR="00232267" w:rsidRPr="009F24DC" w:rsidRDefault="00232267" w:rsidP="00C75C8A">
            <w:pPr>
              <w:ind w:left="142"/>
              <w:rPr>
                <w:rFonts w:ascii="Calibri" w:hAnsi="Calibri"/>
                <w:b/>
                <w:sz w:val="24"/>
                <w:szCs w:val="24"/>
              </w:rPr>
            </w:pPr>
            <w:r w:rsidRPr="009F24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Поддержка профессионального искусства</w:t>
            </w:r>
          </w:p>
        </w:tc>
      </w:tr>
      <w:tr w:rsidR="005A13DC" w:rsidRPr="00C704E8" w:rsidTr="004423EA">
        <w:trPr>
          <w:trHeight w:val="324"/>
        </w:trPr>
        <w:tc>
          <w:tcPr>
            <w:tcW w:w="4747" w:type="dxa"/>
            <w:shd w:val="clear" w:color="000000" w:fill="FFFFFF"/>
            <w:hideMark/>
          </w:tcPr>
          <w:p w:rsidR="005A13DC" w:rsidRPr="005A13DC" w:rsidRDefault="005A13DC" w:rsidP="00BE3152">
            <w:pPr>
              <w:spacing w:before="40" w:after="4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Ежегодная постановка  и организация новых театральных сценических произведений, концертных программ и цирковых представлений для взрослых и детей</w:t>
            </w:r>
          </w:p>
          <w:p w:rsidR="005A13DC" w:rsidRPr="005A13DC" w:rsidRDefault="005A13DC" w:rsidP="004C72A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3DC" w:rsidRPr="005A13DC" w:rsidRDefault="005A13DC" w:rsidP="004C72A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3DC" w:rsidRPr="005A13DC" w:rsidRDefault="005A13DC" w:rsidP="004C72A3">
            <w:pPr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13DC" w:rsidRPr="005A13DC" w:rsidRDefault="005A13DC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3DC" w:rsidRPr="005A13DC" w:rsidRDefault="005A13DC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13DC" w:rsidRPr="005A13DC" w:rsidRDefault="005A13DC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000000" w:fill="FFFFFF"/>
            <w:hideMark/>
          </w:tcPr>
          <w:p w:rsidR="005A13DC" w:rsidRPr="00DA39DD" w:rsidRDefault="005A13DC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5A13DC" w:rsidRPr="00DA39DD" w:rsidRDefault="005A13DC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5A13DC" w:rsidRPr="00DA39DD" w:rsidRDefault="005A13DC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5A13DC" w:rsidRDefault="005A13DC" w:rsidP="005A13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посещений театрально-концертных учреждений на 1000 человек населения, 444 посещений;</w:t>
            </w:r>
          </w:p>
          <w:p w:rsidR="005A13DC" w:rsidRPr="005A13DC" w:rsidRDefault="005A13DC" w:rsidP="005A13D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реднее число зрителей на одном спектакле,318 человек;</w:t>
            </w:r>
          </w:p>
          <w:p w:rsidR="005A13DC" w:rsidRPr="005A13DC" w:rsidRDefault="005A13DC" w:rsidP="005A13DC">
            <w:pPr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реднее число слушателей на одном филармоническом концерте, 316 человек;</w:t>
            </w:r>
          </w:p>
          <w:p w:rsidR="005A13DC" w:rsidRPr="005A13DC" w:rsidRDefault="005A13DC" w:rsidP="005A13D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реднее число посещений цирка на 1000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овек населения, 104,5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посещений</w:t>
            </w:r>
            <w:r w:rsidR="001E25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shd w:val="clear" w:color="000000" w:fill="FFFFFF"/>
          </w:tcPr>
          <w:p w:rsidR="005A13DC" w:rsidRDefault="005A13DC" w:rsidP="004C72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3DC" w:rsidRDefault="005A13DC" w:rsidP="005A13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3DC" w:rsidRPr="005A13DC" w:rsidRDefault="005A13DC" w:rsidP="005A13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5A13DC" w:rsidRPr="005A13DC" w:rsidRDefault="005A13DC" w:rsidP="005A13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:rsidR="005A13DC" w:rsidRPr="005A13DC" w:rsidRDefault="005A13DC" w:rsidP="005A13D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3DC" w:rsidRPr="005A13DC" w:rsidRDefault="005A13DC" w:rsidP="005A13D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  <w:p w:rsidR="005A13DC" w:rsidRPr="005A13DC" w:rsidRDefault="005A13DC" w:rsidP="005A13D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3DC" w:rsidRPr="005A13DC" w:rsidRDefault="005A13DC" w:rsidP="005A13D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3DC" w:rsidRPr="005A13DC" w:rsidRDefault="005A13DC" w:rsidP="005A13D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23EA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4423EA" w:rsidRPr="004423EA" w:rsidRDefault="004423EA" w:rsidP="00BE3152">
            <w:pPr>
              <w:spacing w:before="40" w:after="4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Присуждение Грантов Президента Удмуртской Республики  для поддержки театров </w:t>
            </w:r>
          </w:p>
        </w:tc>
        <w:tc>
          <w:tcPr>
            <w:tcW w:w="1846" w:type="dxa"/>
            <w:shd w:val="clear" w:color="000000" w:fill="FFFFFF"/>
            <w:hideMark/>
          </w:tcPr>
          <w:p w:rsidR="004423EA" w:rsidRPr="00DA39DD" w:rsidRDefault="004423E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4423EA" w:rsidRPr="00DA39DD" w:rsidRDefault="004423E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4423EA" w:rsidRPr="00DA39DD" w:rsidRDefault="004423E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4423EA" w:rsidRPr="005A13DC" w:rsidRDefault="004423EA" w:rsidP="001E25C0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 выделение от 3500 тыс. рублей до 40000 тыс. рублей на поддержку театральных творческих проектов. </w:t>
            </w:r>
          </w:p>
        </w:tc>
        <w:tc>
          <w:tcPr>
            <w:tcW w:w="2115" w:type="dxa"/>
            <w:shd w:val="clear" w:color="000000" w:fill="FFFFFF"/>
          </w:tcPr>
          <w:p w:rsidR="004423EA" w:rsidRPr="005A13DC" w:rsidRDefault="004423EA" w:rsidP="004423E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4423EA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4423EA" w:rsidRPr="004423EA" w:rsidRDefault="004423EA" w:rsidP="00BE3152">
            <w:pPr>
              <w:spacing w:before="40" w:after="4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профессиональных творческих союзов  </w:t>
            </w:r>
          </w:p>
        </w:tc>
        <w:tc>
          <w:tcPr>
            <w:tcW w:w="1846" w:type="dxa"/>
            <w:shd w:val="clear" w:color="000000" w:fill="FFFFFF"/>
            <w:hideMark/>
          </w:tcPr>
          <w:p w:rsidR="004423EA" w:rsidRPr="00DA39DD" w:rsidRDefault="004423E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4423EA" w:rsidRPr="00DA39DD" w:rsidRDefault="004423E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4423EA" w:rsidRPr="00DA39DD" w:rsidRDefault="004423E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4423EA" w:rsidRPr="005A13DC" w:rsidRDefault="004423EA" w:rsidP="00B305E4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Ежегодное присуждение 4 литературных премий с целью стимулирования творческой деятельности в области литературы.</w:t>
            </w:r>
          </w:p>
        </w:tc>
        <w:tc>
          <w:tcPr>
            <w:tcW w:w="2115" w:type="dxa"/>
            <w:shd w:val="clear" w:color="000000" w:fill="FFFFFF"/>
          </w:tcPr>
          <w:p w:rsidR="004423EA" w:rsidRPr="005A13DC" w:rsidRDefault="004423EA" w:rsidP="004423E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9339C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69339C" w:rsidRPr="0069339C" w:rsidRDefault="0069339C" w:rsidP="00BE3152">
            <w:pPr>
              <w:spacing w:before="40" w:after="4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художественно одарённых детей и молодёжи, обеспечение соответствующих условий для их образования, самореализации и творческого развития  </w:t>
            </w:r>
          </w:p>
        </w:tc>
        <w:tc>
          <w:tcPr>
            <w:tcW w:w="1846" w:type="dxa"/>
            <w:shd w:val="clear" w:color="000000" w:fill="FFFFFF"/>
            <w:hideMark/>
          </w:tcPr>
          <w:p w:rsidR="0069339C" w:rsidRPr="00DA39DD" w:rsidRDefault="0069339C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69339C" w:rsidRPr="00DA39DD" w:rsidRDefault="0069339C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69339C" w:rsidRPr="00DA39DD" w:rsidRDefault="0069339C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69339C" w:rsidRPr="005A13DC" w:rsidRDefault="0069339C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Ежегодное присуждение 10 премий </w:t>
            </w:r>
            <w:r w:rsidR="00E9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Правительства Удмуртской Республики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«Наследники» и 2 стипендий </w:t>
            </w:r>
            <w:r w:rsidR="00E966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 Удмуртской Республики</w:t>
            </w:r>
            <w:r w:rsidR="001A2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им.Г.М.Корепанова-Камского</w:t>
            </w:r>
            <w:r w:rsidR="00E966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9339C" w:rsidRDefault="0069339C" w:rsidP="0069339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3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эстетическим воспитанием детей –  не менее 12 % </w:t>
            </w:r>
          </w:p>
          <w:p w:rsidR="001E25C0" w:rsidRPr="0069339C" w:rsidRDefault="001E25C0" w:rsidP="0069339C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000000" w:fill="FFFFFF"/>
          </w:tcPr>
          <w:p w:rsidR="0069339C" w:rsidRPr="005A13DC" w:rsidRDefault="0069339C" w:rsidP="0069339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</w:t>
            </w:r>
          </w:p>
          <w:p w:rsidR="0069339C" w:rsidRPr="005A13DC" w:rsidRDefault="0069339C" w:rsidP="0069339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</w:t>
            </w:r>
          </w:p>
          <w:p w:rsidR="0069339C" w:rsidRPr="005A13DC" w:rsidRDefault="0069339C" w:rsidP="0069339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</w:t>
            </w:r>
          </w:p>
          <w:p w:rsidR="0069339C" w:rsidRPr="005A13DC" w:rsidRDefault="0069339C" w:rsidP="0069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  <w:p w:rsidR="0069339C" w:rsidRPr="005A13DC" w:rsidRDefault="0069339C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6A4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E966A4" w:rsidRPr="00E966A4" w:rsidRDefault="00E966A4" w:rsidP="006359A5">
            <w:pPr>
              <w:spacing w:before="40" w:after="4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6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Сохранение и пропаганда музыкального наследия П.И. Чайковского. </w:t>
            </w:r>
          </w:p>
        </w:tc>
        <w:tc>
          <w:tcPr>
            <w:tcW w:w="1846" w:type="dxa"/>
            <w:shd w:val="clear" w:color="000000" w:fill="FFFFFF"/>
            <w:hideMark/>
          </w:tcPr>
          <w:p w:rsidR="00E966A4" w:rsidRPr="00DA39DD" w:rsidRDefault="00E966A4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E966A4" w:rsidRPr="00DA39DD" w:rsidRDefault="00E966A4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E966A4" w:rsidRPr="00DA39DD" w:rsidRDefault="00E966A4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E966A4" w:rsidRPr="005A13DC" w:rsidRDefault="00E966A4" w:rsidP="004C72A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число слушателей на одном филарм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оническом концерте, 316 человек</w:t>
            </w:r>
          </w:p>
          <w:p w:rsidR="00E966A4" w:rsidRPr="005A13DC" w:rsidRDefault="00E966A4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000000" w:fill="FFFFFF"/>
          </w:tcPr>
          <w:p w:rsidR="00E966A4" w:rsidRPr="005A13DC" w:rsidRDefault="00E966A4" w:rsidP="00E966A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</w:t>
            </w:r>
          </w:p>
          <w:p w:rsidR="00E966A4" w:rsidRPr="005A13DC" w:rsidRDefault="00E966A4" w:rsidP="00E966A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E966A4" w:rsidRPr="005A13DC" w:rsidRDefault="00E966A4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6A4" w:rsidRPr="005A13DC" w:rsidRDefault="00E966A4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6A4" w:rsidRPr="005A13DC" w:rsidRDefault="00E966A4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5C0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1E25C0" w:rsidRPr="001E25C0" w:rsidRDefault="001E25C0" w:rsidP="006359A5">
            <w:pPr>
              <w:spacing w:before="40" w:after="4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фестивалей профессиональных театров Удмуртии </w:t>
            </w:r>
          </w:p>
        </w:tc>
        <w:tc>
          <w:tcPr>
            <w:tcW w:w="1846" w:type="dxa"/>
            <w:shd w:val="clear" w:color="000000" w:fill="FFFFFF"/>
            <w:hideMark/>
          </w:tcPr>
          <w:p w:rsidR="001E25C0" w:rsidRPr="00DA39DD" w:rsidRDefault="001E25C0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1E25C0" w:rsidRPr="00DA39DD" w:rsidRDefault="001E25C0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1E25C0" w:rsidRPr="00DA39DD" w:rsidRDefault="001E25C0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1E25C0" w:rsidRPr="005A13DC" w:rsidRDefault="001E25C0" w:rsidP="001E25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посещений театрально-концертных учреждений на 1000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еловек населения, 444 посещений</w:t>
            </w:r>
          </w:p>
        </w:tc>
        <w:tc>
          <w:tcPr>
            <w:tcW w:w="2115" w:type="dxa"/>
            <w:shd w:val="clear" w:color="000000" w:fill="FFFFFF"/>
          </w:tcPr>
          <w:p w:rsidR="001E25C0" w:rsidRPr="005A13DC" w:rsidRDefault="001E25C0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25C0" w:rsidRPr="005A13DC" w:rsidRDefault="001E25C0" w:rsidP="001E25C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  <w:p w:rsidR="001E25C0" w:rsidRPr="005A13DC" w:rsidRDefault="001E25C0" w:rsidP="001E25C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1E25C0" w:rsidRPr="005A13DC" w:rsidRDefault="001E25C0" w:rsidP="004C72A3">
            <w:pPr>
              <w:spacing w:before="40" w:after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5C0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1E25C0" w:rsidRPr="001E25C0" w:rsidRDefault="007F1DE5" w:rsidP="00BE3152">
            <w:pPr>
              <w:spacing w:before="40" w:after="4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E25C0" w:rsidRPr="001E25C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E25C0" w:rsidRPr="001E2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гастролей профессиональных творческих коллективов республики  </w:t>
            </w:r>
          </w:p>
        </w:tc>
        <w:tc>
          <w:tcPr>
            <w:tcW w:w="1846" w:type="dxa"/>
            <w:shd w:val="clear" w:color="000000" w:fill="FFFFFF"/>
            <w:hideMark/>
          </w:tcPr>
          <w:p w:rsidR="001E25C0" w:rsidRPr="00DA39DD" w:rsidRDefault="001E25C0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1E25C0" w:rsidRPr="00DA39DD" w:rsidRDefault="001E25C0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1E25C0" w:rsidRPr="00DA39DD" w:rsidRDefault="001E25C0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1E25C0" w:rsidRPr="005A13DC" w:rsidRDefault="001E25C0" w:rsidP="004C72A3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театрально-концертных мероприятий на гастролях в регионах России – 9 мероприятий</w:t>
            </w:r>
          </w:p>
        </w:tc>
        <w:tc>
          <w:tcPr>
            <w:tcW w:w="2115" w:type="dxa"/>
            <w:shd w:val="clear" w:color="000000" w:fill="FFFFFF"/>
          </w:tcPr>
          <w:p w:rsidR="001E25C0" w:rsidRPr="005A13DC" w:rsidRDefault="001E25C0" w:rsidP="001E25C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1E25C0" w:rsidRPr="005A13DC" w:rsidRDefault="001E25C0" w:rsidP="001E25C0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A13D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E25C0" w:rsidRPr="00C704E8" w:rsidTr="00DA10DF">
        <w:trPr>
          <w:trHeight w:val="280"/>
        </w:trPr>
        <w:tc>
          <w:tcPr>
            <w:tcW w:w="15479" w:type="dxa"/>
            <w:gridSpan w:val="6"/>
            <w:shd w:val="clear" w:color="000000" w:fill="FFFFFF"/>
            <w:hideMark/>
          </w:tcPr>
          <w:p w:rsidR="001E25C0" w:rsidRPr="00C704E8" w:rsidRDefault="001E25C0" w:rsidP="00C75C8A">
            <w:pPr>
              <w:ind w:left="142"/>
              <w:rPr>
                <w:rFonts w:ascii="Calibri" w:hAnsi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Развитие библиотечного дела</w:t>
            </w:r>
          </w:p>
        </w:tc>
      </w:tr>
      <w:tr w:rsidR="001E25C0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1E25C0" w:rsidRPr="00DA39DD" w:rsidRDefault="001E25C0" w:rsidP="002602C9">
            <w:pPr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государственных и муниципальных библиотек </w:t>
            </w:r>
          </w:p>
        </w:tc>
        <w:tc>
          <w:tcPr>
            <w:tcW w:w="1846" w:type="dxa"/>
            <w:shd w:val="clear" w:color="000000" w:fill="FFFFFF"/>
            <w:hideMark/>
          </w:tcPr>
          <w:p w:rsidR="001E25C0" w:rsidRDefault="001E25C0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E25C0" w:rsidRPr="00DA39DD" w:rsidRDefault="001E25C0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</w:t>
            </w:r>
          </w:p>
        </w:tc>
        <w:tc>
          <w:tcPr>
            <w:tcW w:w="2260" w:type="dxa"/>
            <w:shd w:val="clear" w:color="000000" w:fill="FFFFFF"/>
          </w:tcPr>
          <w:p w:rsidR="001E25C0" w:rsidRPr="00DA39DD" w:rsidRDefault="001E25C0" w:rsidP="006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1E25C0" w:rsidRPr="00DA39DD" w:rsidRDefault="001E25C0" w:rsidP="00D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1E25C0" w:rsidRPr="00DA39DD" w:rsidRDefault="001E25C0" w:rsidP="0026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библиотечных фондов государственных библиотек ежегодно не менее на 0,8 процентов Приобретение ежегодно специализированных 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изданий для слепых  и слабовидящих в объеме не менее 2 процентов от общего количества приобретенных  документов  для библиотечных фондов. Обеспечение ежегодно 91 экземпляров новых поступлений в библиотечные фонды общедоступных библиотек в расчете на 1000 человек населения</w:t>
            </w:r>
          </w:p>
        </w:tc>
        <w:tc>
          <w:tcPr>
            <w:tcW w:w="2115" w:type="dxa"/>
            <w:shd w:val="clear" w:color="000000" w:fill="FFFFFF"/>
          </w:tcPr>
          <w:p w:rsidR="001E25C0" w:rsidRPr="00DA39DD" w:rsidRDefault="001E25C0" w:rsidP="00DA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08- 02 -5</w:t>
            </w:r>
          </w:p>
        </w:tc>
      </w:tr>
      <w:tr w:rsidR="001E25C0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1E25C0" w:rsidRPr="00DA39DD" w:rsidRDefault="001E25C0" w:rsidP="002602C9">
            <w:pPr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Подключение общедоступных библиотек Удмуртской Республики 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846" w:type="dxa"/>
            <w:shd w:val="clear" w:color="000000" w:fill="FFFFFF"/>
            <w:hideMark/>
          </w:tcPr>
          <w:p w:rsidR="001E25C0" w:rsidRDefault="001E25C0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E25C0" w:rsidRPr="00DA39DD" w:rsidRDefault="001E25C0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ОМС</w:t>
            </w:r>
          </w:p>
        </w:tc>
        <w:tc>
          <w:tcPr>
            <w:tcW w:w="2260" w:type="dxa"/>
            <w:shd w:val="clear" w:color="000000" w:fill="FFFFFF"/>
          </w:tcPr>
          <w:p w:rsidR="001E25C0" w:rsidRPr="00DA39DD" w:rsidRDefault="001E25C0" w:rsidP="006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1E25C0" w:rsidRPr="00DA39DD" w:rsidRDefault="001E25C0" w:rsidP="00D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1E25C0" w:rsidRPr="00DA39DD" w:rsidRDefault="001E25C0" w:rsidP="0026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Увеличение доли публичных библиотек, подключенных к сети «Интернет», в общем количестве библиотек Удмуртской Республики  до 90% к 2020 году</w:t>
            </w:r>
          </w:p>
        </w:tc>
        <w:tc>
          <w:tcPr>
            <w:tcW w:w="2115" w:type="dxa"/>
            <w:shd w:val="clear" w:color="000000" w:fill="FFFFFF"/>
          </w:tcPr>
          <w:p w:rsidR="001E25C0" w:rsidRPr="00DA39DD" w:rsidRDefault="001E25C0" w:rsidP="00090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63A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26063A" w:rsidRPr="00DA39DD" w:rsidRDefault="0026063A" w:rsidP="00BE315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библиографических записей в сводн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 xml:space="preserve"> каталог библиотек России</w:t>
            </w:r>
          </w:p>
          <w:p w:rsidR="0026063A" w:rsidRPr="00DA39DD" w:rsidRDefault="0026063A" w:rsidP="004C72A3">
            <w:pPr>
              <w:spacing w:after="0" w:line="240" w:lineRule="auto"/>
              <w:ind w:leftChars="50"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000000" w:fill="FFFFFF"/>
            <w:hideMark/>
          </w:tcPr>
          <w:p w:rsidR="0026063A" w:rsidRPr="00DA39DD" w:rsidRDefault="0026063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26063A" w:rsidRDefault="0026063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  <w:p w:rsidR="0026063A" w:rsidRPr="00DA39DD" w:rsidRDefault="0026063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hideMark/>
          </w:tcPr>
          <w:p w:rsidR="0026063A" w:rsidRPr="00DA39DD" w:rsidRDefault="0026063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26063A" w:rsidRPr="00DA39DD" w:rsidRDefault="0026063A" w:rsidP="004C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библиографических записей к уровню 2012 года на 18,5 %</w:t>
            </w:r>
          </w:p>
        </w:tc>
        <w:tc>
          <w:tcPr>
            <w:tcW w:w="2115" w:type="dxa"/>
            <w:shd w:val="clear" w:color="000000" w:fill="FFFFFF"/>
          </w:tcPr>
          <w:p w:rsidR="0026063A" w:rsidRPr="00DA39DD" w:rsidRDefault="0026063A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63A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26063A" w:rsidRPr="00DA39DD" w:rsidRDefault="0026063A" w:rsidP="002602C9">
            <w:pPr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республиканских мероприятий по продвижению книги и чтения</w:t>
            </w:r>
          </w:p>
        </w:tc>
        <w:tc>
          <w:tcPr>
            <w:tcW w:w="1846" w:type="dxa"/>
            <w:shd w:val="clear" w:color="000000" w:fill="FFFFFF"/>
            <w:hideMark/>
          </w:tcPr>
          <w:p w:rsidR="0026063A" w:rsidRPr="00DA39DD" w:rsidRDefault="0026063A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26063A" w:rsidRPr="00DA39DD" w:rsidRDefault="0026063A" w:rsidP="006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26063A" w:rsidRPr="00DA39DD" w:rsidRDefault="0026063A" w:rsidP="00D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26063A" w:rsidRPr="00DA39DD" w:rsidRDefault="0026063A" w:rsidP="0026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Участие не менее 900 читателей, в том числе с ограниченными возможностями, в  мероприятиях по продвижению книги и чтения</w:t>
            </w:r>
          </w:p>
        </w:tc>
        <w:tc>
          <w:tcPr>
            <w:tcW w:w="2115" w:type="dxa"/>
            <w:shd w:val="clear" w:color="000000" w:fill="FFFFFF"/>
          </w:tcPr>
          <w:p w:rsidR="0026063A" w:rsidRPr="00DA39DD" w:rsidRDefault="0026063A" w:rsidP="00DA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063A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26063A" w:rsidRPr="00DA39DD" w:rsidRDefault="0026063A" w:rsidP="00A27039">
            <w:pPr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Лучшая детская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  <w:shd w:val="clear" w:color="000000" w:fill="FFFFFF"/>
            <w:hideMark/>
          </w:tcPr>
          <w:p w:rsidR="0026063A" w:rsidRPr="00DA39DD" w:rsidRDefault="0026063A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26063A" w:rsidRPr="00DA39DD" w:rsidRDefault="0026063A" w:rsidP="006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Удмуртии 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26063A" w:rsidRPr="00DA39DD" w:rsidRDefault="0026063A" w:rsidP="00D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26063A" w:rsidRPr="00DA39DD" w:rsidRDefault="0026063A" w:rsidP="0026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Увеличение обновляемости фондов детской литературы  на 0,5 процентов, Увеличение числа книговыдач читателям-детям на 0,1 процент</w:t>
            </w:r>
          </w:p>
        </w:tc>
        <w:tc>
          <w:tcPr>
            <w:tcW w:w="2115" w:type="dxa"/>
            <w:shd w:val="clear" w:color="000000" w:fill="FFFFFF"/>
          </w:tcPr>
          <w:p w:rsidR="0026063A" w:rsidRPr="00DA39DD" w:rsidRDefault="0026063A" w:rsidP="00DA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6063A" w:rsidRPr="00C704E8" w:rsidTr="008828FB">
        <w:trPr>
          <w:trHeight w:val="280"/>
        </w:trPr>
        <w:tc>
          <w:tcPr>
            <w:tcW w:w="15479" w:type="dxa"/>
            <w:gridSpan w:val="6"/>
            <w:shd w:val="clear" w:color="000000" w:fill="FFFFFF"/>
            <w:hideMark/>
          </w:tcPr>
          <w:p w:rsidR="0026063A" w:rsidRPr="00DA39DD" w:rsidRDefault="0026063A" w:rsidP="00C75C8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музейного дела</w:t>
            </w: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5D5505" w:rsidRDefault="009471CE" w:rsidP="009471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8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музейного фонда Удмуртской Республики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E77487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и муниципальные м</w:t>
            </w:r>
            <w:r w:rsidRPr="00753680">
              <w:rPr>
                <w:rFonts w:ascii="Times New Roman" w:eastAsia="Times New Roman" w:hAnsi="Times New Roman" w:cs="Times New Roman"/>
                <w:sz w:val="24"/>
                <w:szCs w:val="24"/>
              </w:rPr>
              <w:t>узеи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E77487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0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 Удмуртии  на </w:t>
            </w:r>
            <w:r w:rsidRPr="0070230A">
              <w:rPr>
                <w:rFonts w:ascii="Times New Roman" w:eastAsia="Times New Roman" w:hAnsi="Times New Roman" w:cs="Times New Roman"/>
                <w:sz w:val="24"/>
                <w:szCs w:val="24"/>
              </w:rPr>
              <w:t>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DB5DDE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2015-2020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DB5DDE" w:rsidRDefault="009471CE" w:rsidP="004C72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Pr="00BB0E1F">
              <w:rPr>
                <w:rFonts w:ascii="Times New Roman" w:hAnsi="Times New Roman" w:cs="Times New Roman"/>
                <w:sz w:val="24"/>
                <w:szCs w:val="24"/>
              </w:rPr>
              <w:t>еставраци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0E1F">
              <w:rPr>
                <w:rFonts w:ascii="Times New Roman" w:hAnsi="Times New Roman" w:cs="Times New Roman"/>
                <w:sz w:val="24"/>
                <w:szCs w:val="24"/>
              </w:rPr>
              <w:t xml:space="preserve"> и предотвращение утраты не менее 50 музейных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115" w:type="dxa"/>
            <w:shd w:val="clear" w:color="000000" w:fill="FFFFFF"/>
          </w:tcPr>
          <w:p w:rsidR="009471CE" w:rsidRPr="008155DD" w:rsidRDefault="009471CE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753680" w:rsidRDefault="009471CE" w:rsidP="009471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(п</w:t>
            </w:r>
            <w:r w:rsidRPr="000B2488">
              <w:rPr>
                <w:rFonts w:ascii="Times New Roman" w:hAnsi="Times New Roman"/>
                <w:sz w:val="24"/>
                <w:szCs w:val="24"/>
              </w:rPr>
              <w:t>ополнение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)музейного </w:t>
            </w:r>
            <w:r w:rsidRPr="000B2488">
              <w:rPr>
                <w:rFonts w:ascii="Times New Roman" w:hAnsi="Times New Roman"/>
                <w:sz w:val="24"/>
                <w:szCs w:val="24"/>
              </w:rPr>
              <w:t>фонда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E77487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и муниципальные м</w:t>
            </w:r>
            <w:r w:rsidRPr="00753680">
              <w:rPr>
                <w:rFonts w:ascii="Times New Roman" w:eastAsia="Times New Roman" w:hAnsi="Times New Roman" w:cs="Times New Roman"/>
                <w:sz w:val="24"/>
                <w:szCs w:val="24"/>
              </w:rPr>
              <w:t>узеи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E77487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0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 Удмуртии  на </w:t>
            </w:r>
            <w:r w:rsidRPr="0070230A">
              <w:rPr>
                <w:rFonts w:ascii="Times New Roman" w:eastAsia="Times New Roman" w:hAnsi="Times New Roman" w:cs="Times New Roman"/>
                <w:sz w:val="24"/>
                <w:szCs w:val="24"/>
              </w:rPr>
              <w:t>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DB5DDE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2015-2020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DB5DDE" w:rsidRDefault="009471CE" w:rsidP="004C72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991B2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пополнение музейных коллекций на не менее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1B2E">
              <w:rPr>
                <w:rFonts w:ascii="Times New Roman" w:hAnsi="Times New Roman" w:cs="Times New Roman"/>
                <w:sz w:val="24"/>
                <w:szCs w:val="24"/>
              </w:rPr>
              <w:t xml:space="preserve">000 предметов музейного значения    </w:t>
            </w:r>
          </w:p>
        </w:tc>
        <w:tc>
          <w:tcPr>
            <w:tcW w:w="2115" w:type="dxa"/>
            <w:shd w:val="clear" w:color="000000" w:fill="FFFFFF"/>
          </w:tcPr>
          <w:p w:rsidR="009471CE" w:rsidRPr="008155DD" w:rsidRDefault="009471CE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753680" w:rsidRDefault="009471CE" w:rsidP="009471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4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0B2488">
              <w:rPr>
                <w:rFonts w:ascii="Times New Roman" w:hAnsi="Times New Roman"/>
                <w:sz w:val="24"/>
                <w:szCs w:val="24"/>
              </w:rPr>
              <w:t xml:space="preserve">доступа населения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культурным ценностям, находящимся  в </w:t>
            </w:r>
            <w:r w:rsidRPr="000B2488">
              <w:rPr>
                <w:rFonts w:ascii="Times New Roman" w:hAnsi="Times New Roman"/>
                <w:sz w:val="24"/>
                <w:szCs w:val="24"/>
              </w:rPr>
              <w:t>музе</w:t>
            </w:r>
            <w:r>
              <w:rPr>
                <w:rFonts w:ascii="Times New Roman" w:hAnsi="Times New Roman"/>
                <w:sz w:val="24"/>
                <w:szCs w:val="24"/>
              </w:rPr>
              <w:t>ях Удмуртской Республики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E77487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и муниципальные м</w:t>
            </w:r>
            <w:r w:rsidRPr="00753680">
              <w:rPr>
                <w:rFonts w:ascii="Times New Roman" w:eastAsia="Times New Roman" w:hAnsi="Times New Roman" w:cs="Times New Roman"/>
                <w:sz w:val="24"/>
                <w:szCs w:val="24"/>
              </w:rPr>
              <w:t>узеи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E77487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0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 Удмуртии  на </w:t>
            </w:r>
            <w:r w:rsidRPr="0070230A">
              <w:rPr>
                <w:rFonts w:ascii="Times New Roman" w:eastAsia="Times New Roman" w:hAnsi="Times New Roman" w:cs="Times New Roman"/>
                <w:sz w:val="24"/>
                <w:szCs w:val="24"/>
              </w:rPr>
              <w:t>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DB5DDE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2015-2020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753680" w:rsidRDefault="009471CE" w:rsidP="004C72A3">
            <w:pPr>
              <w:pStyle w:val="a7"/>
            </w:pPr>
            <w:r>
              <w:t>У</w:t>
            </w:r>
            <w:r w:rsidRPr="00753680">
              <w:t>величение доли представленных (во всех формах) зрителю музейных предметов в общем количестве музейных предметов основного фонда до 34 процентов;</w:t>
            </w:r>
          </w:p>
          <w:p w:rsidR="009471CE" w:rsidRPr="00753680" w:rsidRDefault="009471CE" w:rsidP="004C72A3">
            <w:pPr>
              <w:pStyle w:val="a7"/>
              <w:jc w:val="both"/>
            </w:pPr>
            <w:r w:rsidRPr="00753680">
              <w:t>увеличение количества выставочных проектов, процентов  по отношению к 2012 году до 100 процентов;</w:t>
            </w:r>
          </w:p>
          <w:p w:rsidR="009471CE" w:rsidRDefault="009471CE" w:rsidP="004C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680">
              <w:rPr>
                <w:rFonts w:ascii="Times New Roman" w:hAnsi="Times New Roman" w:cs="Times New Roman"/>
                <w:sz w:val="24"/>
                <w:szCs w:val="24"/>
              </w:rPr>
              <w:t>количество экскурсий,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680">
              <w:rPr>
                <w:rFonts w:ascii="Times New Roman" w:hAnsi="Times New Roman" w:cs="Times New Roman"/>
                <w:sz w:val="24"/>
                <w:szCs w:val="24"/>
              </w:rPr>
              <w:t>составит 20,7 тысяч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1CE" w:rsidRPr="00DB5DDE" w:rsidRDefault="009471CE" w:rsidP="004C72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753680">
              <w:rPr>
                <w:rFonts w:ascii="Times New Roman" w:hAnsi="Times New Roman" w:cs="Times New Roman"/>
                <w:sz w:val="24"/>
                <w:szCs w:val="24"/>
              </w:rPr>
              <w:t>увеличение посещаемости музейных учреждений, посещений на 1 жителя в год до 0,90 посещений</w:t>
            </w:r>
          </w:p>
        </w:tc>
        <w:tc>
          <w:tcPr>
            <w:tcW w:w="2115" w:type="dxa"/>
            <w:shd w:val="clear" w:color="000000" w:fill="FFFFFF"/>
          </w:tcPr>
          <w:p w:rsidR="00E26F8F" w:rsidRPr="008155DD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03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  <w:p w:rsidR="009471CE" w:rsidRDefault="009471CE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Pr="008155DD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Pr="008155DD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  <w:p w:rsidR="00E26F8F" w:rsidRPr="008155DD" w:rsidRDefault="00E26F8F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753680" w:rsidRDefault="009471CE" w:rsidP="009471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94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использование информационно-телекоммуникационных технологий в деятельности музеев Удмуртской Республики   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E77487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Государственные и муниципальные м</w:t>
            </w:r>
            <w:r w:rsidRPr="00753680">
              <w:rPr>
                <w:rFonts w:ascii="Times New Roman" w:eastAsia="Times New Roman" w:hAnsi="Times New Roman" w:cs="Times New Roman"/>
                <w:sz w:val="24"/>
                <w:szCs w:val="24"/>
              </w:rPr>
              <w:t>узеи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E77487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30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 Удмуртии  на </w:t>
            </w:r>
            <w:r w:rsidRPr="0070230A">
              <w:rPr>
                <w:rFonts w:ascii="Times New Roman" w:eastAsia="Times New Roman" w:hAnsi="Times New Roman" w:cs="Times New Roman"/>
                <w:sz w:val="24"/>
                <w:szCs w:val="24"/>
              </w:rPr>
              <w:t>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DB5DDE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2015-2020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Default="009471CE" w:rsidP="004C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0C90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музеев, имеющих сайт в информационно-телекоммуникационной сети «Интернет»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100 процентов;</w:t>
            </w:r>
          </w:p>
          <w:p w:rsidR="009471CE" w:rsidRPr="00DB5DDE" w:rsidRDefault="009471CE" w:rsidP="004C72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0C90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виртуальных музеев, </w:t>
            </w:r>
            <w:r w:rsidRPr="00B1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созданных при поддержке бюджета Удмуртской Республики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20 единиц</w:t>
            </w:r>
          </w:p>
        </w:tc>
        <w:tc>
          <w:tcPr>
            <w:tcW w:w="2115" w:type="dxa"/>
            <w:shd w:val="clear" w:color="000000" w:fill="FFFFFF"/>
          </w:tcPr>
          <w:p w:rsidR="00E26F8F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03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  <w:p w:rsidR="00E26F8F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E26F8F" w:rsidRPr="008155DD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- </w:t>
            </w:r>
            <w:r w:rsidRPr="008155DD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  <w:p w:rsidR="00E26F8F" w:rsidRPr="008155DD" w:rsidRDefault="00E26F8F" w:rsidP="00E26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71CE" w:rsidRPr="008155DD" w:rsidRDefault="009471CE" w:rsidP="00C64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471CE" w:rsidRPr="00C704E8" w:rsidTr="009A0E31">
        <w:trPr>
          <w:trHeight w:val="280"/>
        </w:trPr>
        <w:tc>
          <w:tcPr>
            <w:tcW w:w="15479" w:type="dxa"/>
            <w:gridSpan w:val="6"/>
            <w:shd w:val="clear" w:color="000000" w:fill="FFFFFF"/>
            <w:hideMark/>
          </w:tcPr>
          <w:p w:rsidR="009471CE" w:rsidRPr="00DA39DD" w:rsidRDefault="009471CE" w:rsidP="00C75C8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Поддержка народного творчества</w:t>
            </w: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DA39DD" w:rsidRDefault="009471CE" w:rsidP="00C75C8A">
            <w:pPr>
              <w:pStyle w:val="a8"/>
              <w:suppressAutoHyphens/>
              <w:spacing w:before="40" w:after="40" w:line="240" w:lineRule="auto"/>
              <w:ind w:left="14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A39DD">
              <w:rPr>
                <w:rFonts w:ascii="Times New Roman" w:hAnsi="Times New Roman"/>
                <w:sz w:val="24"/>
                <w:szCs w:val="24"/>
              </w:rPr>
              <w:t>Организация культурно-досуговых мероприятий для жителей республики</w:t>
            </w:r>
          </w:p>
          <w:p w:rsidR="009471CE" w:rsidRPr="00DA39DD" w:rsidRDefault="009471CE" w:rsidP="002602C9">
            <w:pPr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000000" w:fill="FFFFFF"/>
            <w:hideMark/>
          </w:tcPr>
          <w:p w:rsidR="009471CE" w:rsidRPr="00DA39DD" w:rsidRDefault="009471CE" w:rsidP="0016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DA39DD" w:rsidRDefault="009471CE" w:rsidP="006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 Удмуртии  на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DA39DD" w:rsidRDefault="009471CE" w:rsidP="008C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величение численности участников культурно-досуговых мероприятий к уровню предыдущего года до  7,2 процента</w:t>
            </w:r>
          </w:p>
        </w:tc>
        <w:tc>
          <w:tcPr>
            <w:tcW w:w="2115" w:type="dxa"/>
            <w:shd w:val="clear" w:color="000000" w:fill="FFFFFF"/>
          </w:tcPr>
          <w:p w:rsidR="009471CE" w:rsidRPr="00DA39DD" w:rsidRDefault="009471CE" w:rsidP="0033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08-01-1</w:t>
            </w: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DA39DD" w:rsidRDefault="009471CE" w:rsidP="002602C9">
            <w:pPr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разнообразных жанров и форм самодеятельного народного творчества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DA39DD" w:rsidRDefault="009471CE" w:rsidP="0016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DA39DD" w:rsidRDefault="009471CE" w:rsidP="00671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 Удмуртии  на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DA39DD" w:rsidRDefault="009471CE" w:rsidP="008C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DA39DD" w:rsidRDefault="009471CE" w:rsidP="0026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 xml:space="preserve">реднее число участников клубных формирований в расчете на 1000 человек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15" w:type="dxa"/>
            <w:shd w:val="clear" w:color="000000" w:fill="FFFFFF"/>
          </w:tcPr>
          <w:p w:rsidR="009471CE" w:rsidRPr="00DA39DD" w:rsidRDefault="009471CE" w:rsidP="0033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08-01-12</w:t>
            </w: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DA39DD" w:rsidRDefault="009471CE" w:rsidP="008169A4">
            <w:pPr>
              <w:pStyle w:val="a8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r w:rsidRPr="00DA39DD">
              <w:rPr>
                <w:rFonts w:ascii="Times New Roman" w:hAnsi="Times New Roman"/>
                <w:sz w:val="24"/>
                <w:szCs w:val="24"/>
              </w:rPr>
              <w:t>объектов нематериального культурного наследия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A39DD">
              <w:rPr>
                <w:rFonts w:ascii="Times New Roman" w:hAnsi="Times New Roman"/>
                <w:sz w:val="24"/>
                <w:szCs w:val="24"/>
              </w:rPr>
              <w:t xml:space="preserve"> Государственный реестр нематериального культурного наследия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DA39DD" w:rsidRDefault="009471CE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DA39DD" w:rsidRDefault="009471CE" w:rsidP="00D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 Удмуртии  на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DA39DD" w:rsidRDefault="009471CE" w:rsidP="008C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DA39DD" w:rsidRDefault="009471CE" w:rsidP="007F1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 xml:space="preserve"> в Государственный реестр нематериального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не менее 5 объектов</w:t>
            </w:r>
          </w:p>
        </w:tc>
        <w:tc>
          <w:tcPr>
            <w:tcW w:w="2115" w:type="dxa"/>
            <w:shd w:val="clear" w:color="000000" w:fill="FFFFFF"/>
          </w:tcPr>
          <w:p w:rsidR="009471CE" w:rsidRPr="00DA39DD" w:rsidRDefault="009471CE" w:rsidP="003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08-04-4</w:t>
            </w: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DA39DD" w:rsidRDefault="009471CE" w:rsidP="002602C9">
            <w:pPr>
              <w:pStyle w:val="a8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DA39DD">
              <w:rPr>
                <w:rFonts w:ascii="Times New Roman" w:hAnsi="Times New Roman"/>
                <w:sz w:val="24"/>
                <w:szCs w:val="24"/>
              </w:rPr>
              <w:t>Организация и проведение традиционных республиканских фестивалей, смотров-конкурсов, праздников,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детей</w:t>
            </w:r>
          </w:p>
          <w:p w:rsidR="009471CE" w:rsidRPr="00DA39DD" w:rsidRDefault="009471CE" w:rsidP="002602C9">
            <w:pPr>
              <w:pStyle w:val="a8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9471CE" w:rsidRPr="00DA39DD" w:rsidRDefault="009471CE" w:rsidP="002602C9">
            <w:pPr>
              <w:pStyle w:val="a8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shd w:val="clear" w:color="000000" w:fill="FFFFFF"/>
            <w:hideMark/>
          </w:tcPr>
          <w:p w:rsidR="009471CE" w:rsidRPr="00DA39DD" w:rsidRDefault="009471CE" w:rsidP="00F9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lastRenderedPageBreak/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DA39DD" w:rsidRDefault="009471CE" w:rsidP="00DE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 Удмуртии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2013-2020 годы»</w:t>
            </w: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hideMark/>
          </w:tcPr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000000" w:fill="FFFFFF"/>
            <w:hideMark/>
          </w:tcPr>
          <w:p w:rsidR="009471CE" w:rsidRDefault="009471CE" w:rsidP="00260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не менее 150 удмуртских коллективов и отдельных участников, в них участников не менее 1300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71CE" w:rsidRPr="00DA39DD" w:rsidRDefault="009471CE" w:rsidP="00F91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доли детей, привлекаемых к участию в творческих мероприятиях, в общем числе детей до 8 процентов</w:t>
            </w:r>
          </w:p>
        </w:tc>
        <w:tc>
          <w:tcPr>
            <w:tcW w:w="2115" w:type="dxa"/>
            <w:shd w:val="clear" w:color="000000" w:fill="FFFFFF"/>
          </w:tcPr>
          <w:p w:rsidR="009471CE" w:rsidRPr="00DA39DD" w:rsidRDefault="009471CE" w:rsidP="003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08-04-2</w:t>
            </w:r>
          </w:p>
          <w:p w:rsidR="009471CE" w:rsidRDefault="009471CE" w:rsidP="003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hAnsi="Times New Roman" w:cs="Times New Roman"/>
                <w:sz w:val="24"/>
                <w:szCs w:val="24"/>
              </w:rPr>
              <w:t>08-04-5</w:t>
            </w:r>
          </w:p>
          <w:p w:rsidR="009471CE" w:rsidRDefault="009471CE" w:rsidP="003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CE" w:rsidRDefault="009471CE" w:rsidP="003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CE" w:rsidRDefault="009471CE" w:rsidP="003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33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08-01-5</w:t>
            </w:r>
          </w:p>
        </w:tc>
      </w:tr>
      <w:tr w:rsidR="009471CE" w:rsidRPr="00C704E8" w:rsidTr="0044546E">
        <w:trPr>
          <w:trHeight w:val="280"/>
        </w:trPr>
        <w:tc>
          <w:tcPr>
            <w:tcW w:w="15479" w:type="dxa"/>
            <w:gridSpan w:val="6"/>
            <w:shd w:val="clear" w:color="000000" w:fill="FFFFFF"/>
            <w:hideMark/>
          </w:tcPr>
          <w:p w:rsidR="009471CE" w:rsidRPr="00C704E8" w:rsidRDefault="009471CE" w:rsidP="00C75C8A">
            <w:pPr>
              <w:ind w:left="142"/>
              <w:rPr>
                <w:rFonts w:ascii="Calibri" w:hAnsi="Calibri"/>
              </w:rPr>
            </w:pPr>
            <w:r w:rsidRPr="00016A0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Проведение мероприятий по укреплению материально-технической базы учреждений культуры</w:t>
            </w:r>
          </w:p>
        </w:tc>
      </w:tr>
      <w:tr w:rsidR="009471CE" w:rsidRPr="00C704E8" w:rsidTr="003212B6">
        <w:trPr>
          <w:trHeight w:val="324"/>
        </w:trPr>
        <w:tc>
          <w:tcPr>
            <w:tcW w:w="4747" w:type="dxa"/>
            <w:shd w:val="clear" w:color="000000" w:fill="FFFFFF"/>
            <w:hideMark/>
          </w:tcPr>
          <w:p w:rsidR="009471CE" w:rsidRPr="00C704E8" w:rsidRDefault="009471CE" w:rsidP="00E95ECD">
            <w:pPr>
              <w:ind w:leftChars="50" w:left="110"/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 w:rsidRPr="00F76903">
              <w:rPr>
                <w:rFonts w:ascii="Times New Roman" w:eastAsia="Times New Roman" w:hAnsi="Times New Roman" w:cs="Times New Roman"/>
                <w:sz w:val="24"/>
                <w:szCs w:val="20"/>
              </w:rPr>
              <w:t>троительство, реконструкция и капитальный ремонт  зданий республиканских учреждений культуры, объектов культуры муниципальных образований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DB5DDE" w:rsidRDefault="009471CE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Default="009471CE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 w:rsidRPr="00016A06">
              <w:rPr>
                <w:rFonts w:ascii="Times New Roman" w:eastAsia="Times New Roman" w:hAnsi="Times New Roman" w:cs="Times New Roman"/>
                <w:sz w:val="24"/>
                <w:szCs w:val="20"/>
              </w:rPr>
              <w:t>«Культура Удмуртии на 2013-2020 годы»</w:t>
            </w:r>
          </w:p>
          <w:p w:rsidR="009471CE" w:rsidRPr="00DB5DDE" w:rsidRDefault="009471CE" w:rsidP="00A65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«Обеспечение качественным жильём и услугами ЖКХ населения Удмуртской Республики»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DB5DDE" w:rsidRDefault="009471CE" w:rsidP="0075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2015-2020годы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C704E8" w:rsidRDefault="009471CE" w:rsidP="00C71889">
            <w:pPr>
              <w:rPr>
                <w:rFonts w:ascii="Calibri" w:hAnsi="Calibri"/>
              </w:rPr>
            </w:pPr>
            <w:r w:rsidRPr="00DA2A0A">
              <w:rPr>
                <w:rFonts w:ascii="Times New Roman" w:eastAsia="Times New Roman" w:hAnsi="Times New Roman" w:cs="Times New Roman"/>
                <w:sz w:val="24"/>
                <w:szCs w:val="20"/>
              </w:rPr>
              <w:t>Увеличение доли учреждений культуры и искусства, находящихся в удовлетворительном состоянии, в общем количестве учреждений культуры и искусства до 68%. Увеличение обеспеченности зрительскими местами учреждений культурно-досугового типа</w:t>
            </w:r>
          </w:p>
        </w:tc>
        <w:tc>
          <w:tcPr>
            <w:tcW w:w="2115" w:type="dxa"/>
            <w:shd w:val="clear" w:color="000000" w:fill="FFFFFF"/>
          </w:tcPr>
          <w:p w:rsidR="009471CE" w:rsidRPr="00C704E8" w:rsidRDefault="009471CE" w:rsidP="00C71889">
            <w:pPr>
              <w:rPr>
                <w:rFonts w:ascii="Calibri" w:hAnsi="Calibri"/>
              </w:rPr>
            </w:pPr>
          </w:p>
        </w:tc>
      </w:tr>
      <w:tr w:rsidR="009471CE" w:rsidRPr="00C704E8" w:rsidTr="007F1DE5">
        <w:trPr>
          <w:trHeight w:val="1174"/>
        </w:trPr>
        <w:tc>
          <w:tcPr>
            <w:tcW w:w="4747" w:type="dxa"/>
            <w:shd w:val="clear" w:color="000000" w:fill="FFFFFF"/>
            <w:hideMark/>
          </w:tcPr>
          <w:p w:rsidR="009471CE" w:rsidRPr="00F76903" w:rsidRDefault="009471CE" w:rsidP="00A6532A">
            <w:pPr>
              <w:spacing w:after="0" w:line="240" w:lineRule="auto"/>
              <w:ind w:leftChars="50" w:left="11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Pr="00F76903">
              <w:rPr>
                <w:rFonts w:ascii="Times New Roman" w:eastAsia="Times New Roman" w:hAnsi="Times New Roman" w:cs="Times New Roman"/>
                <w:sz w:val="24"/>
                <w:szCs w:val="20"/>
              </w:rPr>
              <w:t>рганизация эффективной системы безопасности и противопожарной защиты учреждений культуры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DA39DD" w:rsidRDefault="009471CE" w:rsidP="004C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DA39DD" w:rsidRDefault="009471CE" w:rsidP="00321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t xml:space="preserve">Удмуртской Республики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«Культура Удмуртии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DA39DD" w:rsidRDefault="009471CE" w:rsidP="004C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39DD">
              <w:rPr>
                <w:rFonts w:ascii="Times New Roman" w:eastAsia="Times New Roman" w:hAnsi="Times New Roman" w:cs="Times New Roman"/>
                <w:sz w:val="24"/>
                <w:szCs w:val="24"/>
              </w:rPr>
              <w:t>-2020 годы</w:t>
            </w:r>
          </w:p>
          <w:p w:rsidR="009471CE" w:rsidRPr="00DA39DD" w:rsidRDefault="009471CE" w:rsidP="004C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4C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4C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4C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1CE" w:rsidRPr="00DA39DD" w:rsidRDefault="009471CE" w:rsidP="004C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shd w:val="clear" w:color="000000" w:fill="FFFFFF"/>
            <w:hideMark/>
          </w:tcPr>
          <w:p w:rsidR="009471CE" w:rsidRPr="00DB5984" w:rsidRDefault="009471CE" w:rsidP="004C72A3">
            <w:pPr>
              <w:spacing w:after="0" w:line="240" w:lineRule="auto"/>
              <w:ind w:left="68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B5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оздание безопасных условий для осуществления творческой деятельности  и функционирования  </w:t>
            </w:r>
            <w:r w:rsidRPr="00DB59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471CE" w:rsidRPr="00DB5DDE" w:rsidRDefault="009471CE" w:rsidP="004C72A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B5984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обучения и проверки знаний требований охраны труда и пожарной безопасности</w:t>
            </w:r>
          </w:p>
        </w:tc>
        <w:tc>
          <w:tcPr>
            <w:tcW w:w="2115" w:type="dxa"/>
            <w:shd w:val="clear" w:color="000000" w:fill="FFFFFF"/>
          </w:tcPr>
          <w:p w:rsidR="009471CE" w:rsidRDefault="009471CE" w:rsidP="00BA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71CE" w:rsidRDefault="009471CE" w:rsidP="00BA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71CE" w:rsidRDefault="009471CE" w:rsidP="00BA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71CE" w:rsidRDefault="009471CE" w:rsidP="00BA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71CE" w:rsidRDefault="009471CE" w:rsidP="00BA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71CE" w:rsidRDefault="009471CE" w:rsidP="00BA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471CE" w:rsidRPr="00BA3A5B" w:rsidRDefault="009471CE" w:rsidP="00BA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A3A5B">
              <w:rPr>
                <w:rFonts w:ascii="Times New Roman" w:eastAsia="Times New Roman" w:hAnsi="Times New Roman" w:cs="Times New Roman"/>
                <w:sz w:val="24"/>
                <w:szCs w:val="20"/>
              </w:rPr>
              <w:t>08- 07-2</w:t>
            </w:r>
          </w:p>
          <w:p w:rsidR="009471CE" w:rsidRDefault="009471CE" w:rsidP="004C72A3">
            <w:pPr>
              <w:spacing w:before="240"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  <w:p w:rsidR="009471CE" w:rsidRPr="00DB5DDE" w:rsidRDefault="009471CE" w:rsidP="00BA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</w:rPr>
            </w:pPr>
            <w:r w:rsidRPr="00770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1CE" w:rsidRPr="00C704E8" w:rsidTr="000421E6">
        <w:trPr>
          <w:trHeight w:val="280"/>
        </w:trPr>
        <w:tc>
          <w:tcPr>
            <w:tcW w:w="15479" w:type="dxa"/>
            <w:gridSpan w:val="6"/>
            <w:shd w:val="clear" w:color="000000" w:fill="FFFFFF"/>
            <w:hideMark/>
          </w:tcPr>
          <w:p w:rsidR="009471CE" w:rsidRPr="006D4A36" w:rsidRDefault="009471CE" w:rsidP="00C71889">
            <w:pPr>
              <w:rPr>
                <w:rFonts w:ascii="Calibri" w:hAnsi="Calibri"/>
                <w:b/>
              </w:rPr>
            </w:pPr>
            <w:r w:rsidRPr="006D4A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Сохранение и поддержка печатных средств массовой информации, теле- и радиовещания, выпуска книжной продукции</w:t>
            </w: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217138" w:rsidRDefault="009471CE" w:rsidP="00C75C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поддержка Государственного унитарного предприятия  «Телерадиовещательная компания «Удмуртия»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38">
              <w:rPr>
                <w:rFonts w:ascii="Times New Roman" w:hAnsi="Times New Roman"/>
                <w:sz w:val="24"/>
                <w:szCs w:val="24"/>
              </w:rPr>
              <w:t>Государственная программа Удмуртской Республики «Культура Удмуртии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38">
              <w:rPr>
                <w:rFonts w:ascii="Times New Roman" w:hAnsi="Times New Roman"/>
                <w:sz w:val="24"/>
                <w:szCs w:val="24"/>
              </w:rPr>
              <w:t>2015-2020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217138" w:rsidRDefault="009471CE" w:rsidP="006D4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 xml:space="preserve"> Увеличение продолжительности телевещания до 1642,5 часов в год и сохранение объема собственного радиовещания  на уровне 2012 года (8,8 тысяч часов в год).</w:t>
            </w:r>
          </w:p>
        </w:tc>
        <w:tc>
          <w:tcPr>
            <w:tcW w:w="2115" w:type="dxa"/>
            <w:shd w:val="clear" w:color="000000" w:fill="FFFFFF"/>
          </w:tcPr>
          <w:p w:rsidR="009471CE" w:rsidRPr="009B3D50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D50"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B3D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B3D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B3D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  <w:p w:rsidR="009471CE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D50"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B3D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9B3D5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B3D5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:rsidR="009471CE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08</w:t>
            </w:r>
          </w:p>
          <w:p w:rsidR="009471CE" w:rsidRPr="00447352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217138" w:rsidRDefault="009471CE" w:rsidP="00C75C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поддержка Государственного унитарного предприятия «Книжное издательство «Удмуртия»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217138" w:rsidRDefault="009471CE" w:rsidP="006D4A3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38">
              <w:rPr>
                <w:rFonts w:ascii="Times New Roman" w:hAnsi="Times New Roman"/>
                <w:sz w:val="24"/>
                <w:szCs w:val="24"/>
              </w:rPr>
              <w:t>Государственная программа Удмуртской Республики «Культура Удмуртии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38">
              <w:rPr>
                <w:rFonts w:ascii="Times New Roman" w:hAnsi="Times New Roman"/>
                <w:sz w:val="24"/>
                <w:szCs w:val="24"/>
              </w:rPr>
              <w:t>2015-2020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217138" w:rsidRDefault="009471CE" w:rsidP="006D4A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 </w:t>
            </w: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>книг и брошюр ежегодно не ниже уровня 50 экземпляров в расчете на 1000 человек населения, в том числе 30 экземпляров  на 1000 человек населения  -  образовательного, научного, культурного назначения</w:t>
            </w:r>
          </w:p>
        </w:tc>
        <w:tc>
          <w:tcPr>
            <w:tcW w:w="2115" w:type="dxa"/>
            <w:shd w:val="clear" w:color="000000" w:fill="FFFFFF"/>
          </w:tcPr>
          <w:p w:rsidR="009471CE" w:rsidRPr="003A05FD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5FD"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05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A05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05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471CE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A05FD"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Pr="003A05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3A05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3A05F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3а</w:t>
            </w:r>
          </w:p>
          <w:p w:rsidR="009471CE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04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  <w:p w:rsidR="009471CE" w:rsidRPr="00C13904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 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9471CE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-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9471CE" w:rsidRPr="00C13904" w:rsidRDefault="009471CE" w:rsidP="006D4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9471CE" w:rsidRPr="00447352" w:rsidRDefault="009471CE" w:rsidP="004C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217138" w:rsidRDefault="009471CE" w:rsidP="00C8786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>роизводств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>, выпуск и распространени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 xml:space="preserve"> периодических печатных изданий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38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</w:t>
            </w:r>
            <w:r w:rsidRPr="00217138">
              <w:rPr>
                <w:rFonts w:ascii="Times New Roman" w:hAnsi="Times New Roman"/>
                <w:sz w:val="24"/>
                <w:szCs w:val="24"/>
              </w:rPr>
              <w:lastRenderedPageBreak/>
              <w:t>Удмуртской Республики «Культура Удмуртии на 2013-2020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38">
              <w:rPr>
                <w:rFonts w:ascii="Times New Roman" w:hAnsi="Times New Roman"/>
                <w:sz w:val="24"/>
                <w:szCs w:val="24"/>
              </w:rPr>
              <w:lastRenderedPageBreak/>
              <w:t>2015-2020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217138" w:rsidRDefault="009471CE" w:rsidP="00D659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Выпуск </w:t>
            </w: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 xml:space="preserve">  периодически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 xml:space="preserve"> печатны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 xml:space="preserve"> издани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количеству газет не ниже 10 014 тыс. экземпляров объемом 4 полосы формата А -2 и журналов  не ниже 268,2 тыс.условных печатных листов.</w:t>
            </w:r>
          </w:p>
        </w:tc>
        <w:tc>
          <w:tcPr>
            <w:tcW w:w="2115" w:type="dxa"/>
            <w:shd w:val="clear" w:color="000000" w:fill="FFFFFF"/>
          </w:tcPr>
          <w:p w:rsidR="009471CE" w:rsidRPr="00131673" w:rsidRDefault="009471CE" w:rsidP="00D6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67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316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13167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3167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9471CE" w:rsidRPr="00C13904" w:rsidRDefault="009471CE" w:rsidP="00D6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471CE" w:rsidRDefault="009471CE" w:rsidP="00D6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9471CE" w:rsidRPr="00C13904" w:rsidRDefault="009471CE" w:rsidP="00D6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9471CE" w:rsidRPr="00447352" w:rsidRDefault="009471CE" w:rsidP="00D65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1390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B63A98" w:rsidRDefault="009471CE" w:rsidP="00E208DC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A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Организация субтитрования и сурдоперевода региональных телевизионных передач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B63A9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B63A9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8">
              <w:rPr>
                <w:rFonts w:ascii="Times New Roman" w:hAnsi="Times New Roman"/>
                <w:sz w:val="24"/>
                <w:szCs w:val="24"/>
              </w:rPr>
              <w:t>Республиканская программа «Доступная среда на 2011-2015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B63A98" w:rsidRDefault="009471CE" w:rsidP="00030E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A98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B63A98" w:rsidRDefault="009471CE" w:rsidP="004C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A98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        </w:t>
            </w:r>
          </w:p>
          <w:p w:rsidR="009471CE" w:rsidRPr="00B63A98" w:rsidRDefault="009471CE" w:rsidP="004C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A98">
              <w:rPr>
                <w:rFonts w:ascii="Times New Roman" w:eastAsia="Times New Roman" w:hAnsi="Times New Roman"/>
                <w:sz w:val="24"/>
                <w:szCs w:val="24"/>
              </w:rPr>
              <w:t xml:space="preserve">доступности         для         </w:t>
            </w:r>
          </w:p>
          <w:p w:rsidR="009471CE" w:rsidRPr="00B63A98" w:rsidRDefault="009471CE" w:rsidP="004C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A98">
              <w:rPr>
                <w:rFonts w:ascii="Times New Roman" w:eastAsia="Times New Roman" w:hAnsi="Times New Roman"/>
                <w:sz w:val="24"/>
                <w:szCs w:val="24"/>
              </w:rPr>
              <w:t xml:space="preserve">инвалидов по слуху  </w:t>
            </w:r>
          </w:p>
          <w:p w:rsidR="009471CE" w:rsidRPr="00B63A98" w:rsidRDefault="009471CE" w:rsidP="004C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A98">
              <w:rPr>
                <w:rFonts w:ascii="Times New Roman" w:eastAsia="Times New Roman" w:hAnsi="Times New Roman"/>
                <w:sz w:val="24"/>
                <w:szCs w:val="24"/>
              </w:rPr>
              <w:t xml:space="preserve">телевизионных     </w:t>
            </w:r>
          </w:p>
          <w:p w:rsidR="009471CE" w:rsidRPr="00B63A98" w:rsidRDefault="009471CE" w:rsidP="004C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A98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 </w:t>
            </w:r>
          </w:p>
          <w:p w:rsidR="009471CE" w:rsidRPr="00B63A98" w:rsidRDefault="009471CE" w:rsidP="004C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A98">
              <w:rPr>
                <w:rFonts w:ascii="Times New Roman" w:eastAsia="Times New Roman" w:hAnsi="Times New Roman"/>
                <w:sz w:val="24"/>
                <w:szCs w:val="24"/>
              </w:rPr>
              <w:t>телеканала «Моя Удмуртия» ГУП УР «ТРК «Удмуртия»</w:t>
            </w:r>
          </w:p>
        </w:tc>
        <w:tc>
          <w:tcPr>
            <w:tcW w:w="2115" w:type="dxa"/>
            <w:shd w:val="clear" w:color="000000" w:fill="FFFFFF"/>
          </w:tcPr>
          <w:p w:rsidR="009471CE" w:rsidRPr="00C704E8" w:rsidRDefault="009471CE" w:rsidP="00C71889">
            <w:pPr>
              <w:rPr>
                <w:rFonts w:ascii="Calibri" w:hAnsi="Calibri"/>
              </w:rPr>
            </w:pPr>
          </w:p>
        </w:tc>
      </w:tr>
      <w:tr w:rsidR="009471CE" w:rsidRPr="00C704E8" w:rsidTr="00160A6E">
        <w:trPr>
          <w:trHeight w:val="280"/>
        </w:trPr>
        <w:tc>
          <w:tcPr>
            <w:tcW w:w="4747" w:type="dxa"/>
            <w:shd w:val="clear" w:color="000000" w:fill="FFFFFF"/>
            <w:hideMark/>
          </w:tcPr>
          <w:p w:rsidR="009471CE" w:rsidRPr="00217138" w:rsidRDefault="009471CE" w:rsidP="00111052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>Создание тематической авторской программы «Когда все дома», популяризирующей семейные ценности и информирующей о разных формах устройства детей-сирот в семьи (телепередача, радиопередача, интернет-сайт)</w:t>
            </w:r>
          </w:p>
        </w:tc>
        <w:tc>
          <w:tcPr>
            <w:tcW w:w="1846" w:type="dxa"/>
            <w:shd w:val="clear" w:color="000000" w:fill="FFFFFF"/>
            <w:hideMark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DE7">
              <w:rPr>
                <w:rFonts w:ascii="Times New Roman" w:hAnsi="Times New Roman"/>
              </w:rPr>
              <w:t>МКПИ УР</w:t>
            </w:r>
          </w:p>
        </w:tc>
        <w:tc>
          <w:tcPr>
            <w:tcW w:w="2260" w:type="dxa"/>
            <w:shd w:val="clear" w:color="000000" w:fill="FFFFFF"/>
          </w:tcPr>
          <w:p w:rsidR="009471CE" w:rsidRPr="00217138" w:rsidRDefault="009471CE" w:rsidP="004C72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38">
              <w:rPr>
                <w:rFonts w:ascii="Times New Roman" w:hAnsi="Times New Roman"/>
                <w:sz w:val="24"/>
                <w:szCs w:val="24"/>
              </w:rPr>
              <w:t>Республиканская целевая программа «Демографическое развитие Удмуртской Республики на 2011-2015 годы»</w:t>
            </w:r>
          </w:p>
        </w:tc>
        <w:tc>
          <w:tcPr>
            <w:tcW w:w="1685" w:type="dxa"/>
            <w:shd w:val="clear" w:color="000000" w:fill="FFFFFF"/>
            <w:hideMark/>
          </w:tcPr>
          <w:p w:rsidR="009471CE" w:rsidRPr="00217138" w:rsidRDefault="009471CE" w:rsidP="00030E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138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26" w:type="dxa"/>
            <w:shd w:val="clear" w:color="000000" w:fill="FFFFFF"/>
            <w:hideMark/>
          </w:tcPr>
          <w:p w:rsidR="009471CE" w:rsidRPr="00217138" w:rsidRDefault="009471CE" w:rsidP="004C72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7138">
              <w:rPr>
                <w:rFonts w:ascii="Times New Roman" w:eastAsia="Times New Roman" w:hAnsi="Times New Roman"/>
                <w:sz w:val="24"/>
                <w:szCs w:val="24"/>
              </w:rPr>
              <w:t xml:space="preserve">Укрепление и развитие института семьи, возрождение и укрепление духовно-нравственных традиций, семейных отношений, семейного воспитания, семейного образа жизни. </w:t>
            </w:r>
          </w:p>
        </w:tc>
        <w:tc>
          <w:tcPr>
            <w:tcW w:w="2115" w:type="dxa"/>
            <w:shd w:val="clear" w:color="000000" w:fill="FFFFFF"/>
          </w:tcPr>
          <w:p w:rsidR="009471CE" w:rsidRPr="00C704E8" w:rsidRDefault="009471CE" w:rsidP="00C71889">
            <w:pPr>
              <w:rPr>
                <w:rFonts w:ascii="Calibri" w:hAnsi="Calibri"/>
              </w:rPr>
            </w:pPr>
          </w:p>
        </w:tc>
      </w:tr>
    </w:tbl>
    <w:p w:rsidR="005B5861" w:rsidRPr="00E95ECD" w:rsidRDefault="005B5861">
      <w:pPr>
        <w:rPr>
          <w:rFonts w:ascii="Times New Roman" w:hAnsi="Times New Roman" w:cs="Times New Roman"/>
          <w:sz w:val="24"/>
          <w:szCs w:val="24"/>
        </w:rPr>
      </w:pPr>
    </w:p>
    <w:sectPr w:rsidR="005B5861" w:rsidRPr="00E95ECD" w:rsidSect="00E95ECD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B9F" w:rsidRDefault="002E4B9F" w:rsidP="00D4304C">
      <w:pPr>
        <w:spacing w:after="0" w:line="240" w:lineRule="auto"/>
      </w:pPr>
      <w:r>
        <w:separator/>
      </w:r>
    </w:p>
  </w:endnote>
  <w:endnote w:type="continuationSeparator" w:id="1">
    <w:p w:rsidR="002E4B9F" w:rsidRDefault="002E4B9F" w:rsidP="00D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532"/>
      <w:docPartObj>
        <w:docPartGallery w:val="Page Numbers (Bottom of Page)"/>
        <w:docPartUnique/>
      </w:docPartObj>
    </w:sdtPr>
    <w:sdtContent>
      <w:p w:rsidR="00D4304C" w:rsidRDefault="00D4304C">
        <w:pPr>
          <w:pStyle w:val="ab"/>
          <w:jc w:val="center"/>
        </w:pPr>
        <w:fldSimple w:instr=" PAGE   \* MERGEFORMAT ">
          <w:r w:rsidR="00E26F8F">
            <w:rPr>
              <w:noProof/>
            </w:rPr>
            <w:t>11</w:t>
          </w:r>
        </w:fldSimple>
      </w:p>
    </w:sdtContent>
  </w:sdt>
  <w:p w:rsidR="00D4304C" w:rsidRDefault="00D430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B9F" w:rsidRDefault="002E4B9F" w:rsidP="00D4304C">
      <w:pPr>
        <w:spacing w:after="0" w:line="240" w:lineRule="auto"/>
      </w:pPr>
      <w:r>
        <w:separator/>
      </w:r>
    </w:p>
  </w:footnote>
  <w:footnote w:type="continuationSeparator" w:id="1">
    <w:p w:rsidR="002E4B9F" w:rsidRDefault="002E4B9F" w:rsidP="00D43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9622C"/>
    <w:multiLevelType w:val="hybridMultilevel"/>
    <w:tmpl w:val="491E88D0"/>
    <w:lvl w:ilvl="0" w:tplc="9C3A072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ECD"/>
    <w:rsid w:val="00030E93"/>
    <w:rsid w:val="00090B5A"/>
    <w:rsid w:val="00111052"/>
    <w:rsid w:val="00160A6E"/>
    <w:rsid w:val="00174D42"/>
    <w:rsid w:val="001A2D18"/>
    <w:rsid w:val="001E25C0"/>
    <w:rsid w:val="001E2A21"/>
    <w:rsid w:val="00232267"/>
    <w:rsid w:val="0026063A"/>
    <w:rsid w:val="00273E58"/>
    <w:rsid w:val="002E4B9F"/>
    <w:rsid w:val="002E72E7"/>
    <w:rsid w:val="002F59ED"/>
    <w:rsid w:val="003212B6"/>
    <w:rsid w:val="0033015A"/>
    <w:rsid w:val="00354E36"/>
    <w:rsid w:val="00397CF7"/>
    <w:rsid w:val="00432D4C"/>
    <w:rsid w:val="004423EA"/>
    <w:rsid w:val="004818A6"/>
    <w:rsid w:val="005038CF"/>
    <w:rsid w:val="0054023C"/>
    <w:rsid w:val="00551B90"/>
    <w:rsid w:val="005A13DC"/>
    <w:rsid w:val="005B5861"/>
    <w:rsid w:val="005F015F"/>
    <w:rsid w:val="0061378B"/>
    <w:rsid w:val="0062256D"/>
    <w:rsid w:val="006359A5"/>
    <w:rsid w:val="0066000D"/>
    <w:rsid w:val="0067192F"/>
    <w:rsid w:val="006751DF"/>
    <w:rsid w:val="0069339C"/>
    <w:rsid w:val="006D4A36"/>
    <w:rsid w:val="006F58A5"/>
    <w:rsid w:val="007104B4"/>
    <w:rsid w:val="00724EC8"/>
    <w:rsid w:val="007539D5"/>
    <w:rsid w:val="007E07AB"/>
    <w:rsid w:val="007F1DE5"/>
    <w:rsid w:val="008169A4"/>
    <w:rsid w:val="008315C2"/>
    <w:rsid w:val="008C328D"/>
    <w:rsid w:val="009471CE"/>
    <w:rsid w:val="009F24DC"/>
    <w:rsid w:val="00A27039"/>
    <w:rsid w:val="00A45476"/>
    <w:rsid w:val="00AF2E69"/>
    <w:rsid w:val="00B16317"/>
    <w:rsid w:val="00B305E4"/>
    <w:rsid w:val="00B43C50"/>
    <w:rsid w:val="00B829A6"/>
    <w:rsid w:val="00BA3A5B"/>
    <w:rsid w:val="00BE3152"/>
    <w:rsid w:val="00BF4FEB"/>
    <w:rsid w:val="00C06243"/>
    <w:rsid w:val="00C641B7"/>
    <w:rsid w:val="00C64449"/>
    <w:rsid w:val="00C7572D"/>
    <w:rsid w:val="00C75C8A"/>
    <w:rsid w:val="00C87861"/>
    <w:rsid w:val="00C96364"/>
    <w:rsid w:val="00CA7373"/>
    <w:rsid w:val="00D4304C"/>
    <w:rsid w:val="00D65937"/>
    <w:rsid w:val="00DA39DD"/>
    <w:rsid w:val="00DE2034"/>
    <w:rsid w:val="00E208DC"/>
    <w:rsid w:val="00E26F8F"/>
    <w:rsid w:val="00E95ECD"/>
    <w:rsid w:val="00E966A4"/>
    <w:rsid w:val="00EA62D9"/>
    <w:rsid w:val="00F81E48"/>
    <w:rsid w:val="00F91B46"/>
    <w:rsid w:val="00FC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61378B"/>
    <w:pPr>
      <w:spacing w:after="0" w:line="240" w:lineRule="auto"/>
      <w:ind w:firstLine="567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1378B"/>
    <w:rPr>
      <w:rFonts w:ascii="Times New Roman" w:eastAsia="Calibri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61378B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1378B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35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354E36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4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304C"/>
  </w:style>
  <w:style w:type="paragraph" w:styleId="ab">
    <w:name w:val="footer"/>
    <w:basedOn w:val="a"/>
    <w:link w:val="ac"/>
    <w:uiPriority w:val="99"/>
    <w:unhideWhenUsed/>
    <w:rsid w:val="00D4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3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110C-2482-4BA7-9CE2-8C4BA2C2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МКУР</Company>
  <LinksUpToDate>false</LinksUpToDate>
  <CharactersWithSpaces>13160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APAEVA</dc:creator>
  <cp:keywords/>
  <dc:description/>
  <cp:lastModifiedBy>APAEVA</cp:lastModifiedBy>
  <cp:revision>76</cp:revision>
  <dcterms:created xsi:type="dcterms:W3CDTF">2014-05-06T10:05:00Z</dcterms:created>
  <dcterms:modified xsi:type="dcterms:W3CDTF">2014-05-13T08:45:00Z</dcterms:modified>
</cp:coreProperties>
</file>